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671F" w14:paraId="17DBA9C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F090" w14:textId="77777777" w:rsidR="0054671F" w:rsidRDefault="0099592A">
            <w:pPr>
              <w:spacing w:after="0" w:line="240" w:lineRule="auto"/>
              <w:jc w:val="center"/>
            </w:pPr>
            <w:r>
              <w:rPr>
                <w:rFonts w:cs="Calibri"/>
                <w:noProof/>
                <w:lang w:eastAsia="fr-FR"/>
              </w:rPr>
              <w:drawing>
                <wp:inline distT="0" distB="0" distL="0" distR="0" wp14:anchorId="7E8B3FB0" wp14:editId="3F1739D9">
                  <wp:extent cx="1385078" cy="516032"/>
                  <wp:effectExtent l="0" t="0" r="0" b="4668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078" cy="51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68A12" w14:textId="77777777" w:rsidR="0054671F" w:rsidRDefault="0099592A">
            <w:pPr>
              <w:spacing w:after="0" w:line="240" w:lineRule="auto"/>
              <w:jc w:val="center"/>
            </w:pPr>
            <w:r>
              <w:rPr>
                <w:rFonts w:cs="Calibri"/>
                <w:noProof/>
                <w:lang w:eastAsia="fr-FR"/>
              </w:rPr>
              <w:drawing>
                <wp:inline distT="0" distB="0" distL="0" distR="0" wp14:anchorId="79131DDC" wp14:editId="6D6D6D91">
                  <wp:extent cx="1410379" cy="993532"/>
                  <wp:effectExtent l="0" t="0" r="0" b="0"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9" cy="993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BB280" w14:textId="77777777" w:rsidR="0054671F" w:rsidRDefault="0099592A">
            <w:pPr>
              <w:spacing w:after="0" w:line="240" w:lineRule="auto"/>
              <w:jc w:val="center"/>
            </w:pPr>
            <w:r>
              <w:rPr>
                <w:rFonts w:cs="Calibri"/>
                <w:noProof/>
                <w:lang w:eastAsia="fr-FR"/>
              </w:rPr>
              <w:drawing>
                <wp:inline distT="0" distB="0" distL="0" distR="0" wp14:anchorId="1A113C34" wp14:editId="223F595B">
                  <wp:extent cx="938476" cy="938476"/>
                  <wp:effectExtent l="0" t="0" r="1324" b="1324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476" cy="938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0DD405" w14:textId="77777777" w:rsidR="0054671F" w:rsidRDefault="0054671F">
      <w:pPr>
        <w:spacing w:after="0" w:line="240" w:lineRule="auto"/>
        <w:rPr>
          <w:b/>
          <w:bCs/>
        </w:rPr>
      </w:pPr>
    </w:p>
    <w:p w14:paraId="6A8BA6A5" w14:textId="77777777" w:rsidR="0054671F" w:rsidRDefault="0054671F">
      <w:pPr>
        <w:spacing w:after="0" w:line="240" w:lineRule="auto"/>
        <w:rPr>
          <w:b/>
          <w:bCs/>
        </w:rPr>
      </w:pPr>
    </w:p>
    <w:p w14:paraId="0A84F830" w14:textId="77777777" w:rsidR="0054671F" w:rsidRDefault="0099592A">
      <w:pPr>
        <w:spacing w:after="0" w:line="240" w:lineRule="auto"/>
        <w:rPr>
          <w:b/>
          <w:bCs/>
          <w:sz w:val="28"/>
        </w:rPr>
      </w:pPr>
      <w:r>
        <w:rPr>
          <w:b/>
          <w:bCs/>
          <w:sz w:val="28"/>
        </w:rPr>
        <w:t>BnF DataLab – Appel à projets 2026 pour une résidence de recherche</w:t>
      </w:r>
    </w:p>
    <w:p w14:paraId="2A3200A9" w14:textId="77777777" w:rsidR="0054671F" w:rsidRDefault="0054671F">
      <w:pPr>
        <w:spacing w:after="0" w:line="240" w:lineRule="auto"/>
      </w:pPr>
    </w:p>
    <w:p w14:paraId="5B502836" w14:textId="77777777" w:rsidR="0054671F" w:rsidRDefault="0099592A">
      <w:pPr>
        <w:spacing w:after="0" w:line="240" w:lineRule="auto"/>
        <w:jc w:val="both"/>
      </w:pPr>
      <w:r>
        <w:t xml:space="preserve">Le dossier complet ne doit pas dépasser 12 pages et doit être envoyé sous forme d’un fichier PDF unique par courriel à l’adresse </w:t>
      </w:r>
      <w:hyperlink r:id="rId9" w:history="1">
        <w:r>
          <w:rPr>
            <w:rStyle w:val="Lienhypertexte"/>
          </w:rPr>
          <w:t>datalab@bnf.fr</w:t>
        </w:r>
      </w:hyperlink>
    </w:p>
    <w:p w14:paraId="2D239123" w14:textId="77777777" w:rsidR="0054671F" w:rsidRDefault="0054671F">
      <w:pPr>
        <w:spacing w:after="0" w:line="240" w:lineRule="auto"/>
        <w:jc w:val="both"/>
      </w:pPr>
    </w:p>
    <w:p w14:paraId="4883A64F" w14:textId="77777777" w:rsidR="0054671F" w:rsidRDefault="0099592A">
      <w:pPr>
        <w:spacing w:after="0" w:line="240" w:lineRule="auto"/>
        <w:jc w:val="both"/>
      </w:pPr>
      <w:r>
        <w:t>Les dossiers doivent être reçus au plus tard le 16 octobre 2026 (17h, heure de Paris).</w:t>
      </w:r>
    </w:p>
    <w:p w14:paraId="7D90002F" w14:textId="77777777" w:rsidR="0054671F" w:rsidRDefault="0054671F">
      <w:pPr>
        <w:spacing w:after="0" w:line="240" w:lineRule="auto"/>
        <w:jc w:val="both"/>
      </w:pPr>
    </w:p>
    <w:p w14:paraId="186402F6" w14:textId="77777777" w:rsidR="0054671F" w:rsidRDefault="0099592A">
      <w:pPr>
        <w:spacing w:after="0" w:line="240" w:lineRule="auto"/>
        <w:jc w:val="both"/>
      </w:pPr>
      <w:r>
        <w:t>En déposant un dossier, le candidat reconnaît avoir pris connaissance du règlement dans le document de l’appel à pr</w:t>
      </w:r>
      <w:r>
        <w:t>ojet 2026 du BnF DataLab et déclare l’accepter.</w:t>
      </w:r>
    </w:p>
    <w:p w14:paraId="4FD262D2" w14:textId="77777777" w:rsidR="0054671F" w:rsidRDefault="0054671F">
      <w:pPr>
        <w:spacing w:after="0" w:line="240" w:lineRule="auto"/>
      </w:pPr>
    </w:p>
    <w:p w14:paraId="5525E8C1" w14:textId="77777777" w:rsidR="0054671F" w:rsidRDefault="0054671F">
      <w:pPr>
        <w:spacing w:after="0" w:line="240" w:lineRule="auto"/>
      </w:pPr>
    </w:p>
    <w:p w14:paraId="2A5F257B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Titre du projet :</w:t>
      </w:r>
    </w:p>
    <w:p w14:paraId="1F2DB2B5" w14:textId="77777777" w:rsidR="0054671F" w:rsidRDefault="0054671F">
      <w:pPr>
        <w:spacing w:after="0" w:line="240" w:lineRule="auto"/>
      </w:pPr>
    </w:p>
    <w:p w14:paraId="372D871F" w14:textId="77777777" w:rsidR="0054671F" w:rsidRDefault="0054671F">
      <w:pPr>
        <w:spacing w:after="0" w:line="240" w:lineRule="auto"/>
      </w:pPr>
    </w:p>
    <w:p w14:paraId="68A58108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Informations sur le responsable du projet et l’établissement porteur :</w:t>
      </w:r>
    </w:p>
    <w:p w14:paraId="305408C4" w14:textId="77777777" w:rsidR="0054671F" w:rsidRDefault="0054671F">
      <w:pPr>
        <w:spacing w:after="0" w:line="240" w:lineRule="auto"/>
      </w:pPr>
    </w:p>
    <w:p w14:paraId="22E12085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Prénom :</w:t>
      </w:r>
    </w:p>
    <w:p w14:paraId="31A95593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Nom :</w:t>
      </w:r>
    </w:p>
    <w:p w14:paraId="4844B847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0F5E4766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Laboratoire / Unité de recherche :</w:t>
      </w:r>
    </w:p>
    <w:p w14:paraId="2EE5D219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41B9CBD8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Adresse :</w:t>
      </w:r>
    </w:p>
    <w:p w14:paraId="0FCDF13E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6AAC8DD8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78CA8BC1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0D6067B9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Courriel :</w:t>
      </w:r>
    </w:p>
    <w:p w14:paraId="4677DA61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Numéro de téléphone :</w:t>
      </w:r>
    </w:p>
    <w:p w14:paraId="7F01A196" w14:textId="77777777" w:rsidR="0054671F" w:rsidRDefault="0054671F">
      <w:pPr>
        <w:spacing w:after="0" w:line="240" w:lineRule="auto"/>
        <w:rPr>
          <w:b/>
          <w:color w:val="808080"/>
        </w:rPr>
      </w:pPr>
    </w:p>
    <w:p w14:paraId="7CA0FC56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 xml:space="preserve">Merci de </w:t>
      </w:r>
      <w:r>
        <w:rPr>
          <w:b/>
          <w:color w:val="808080"/>
        </w:rPr>
        <w:t>joindre le CV du responsable du projet (maximum 2 pages), ainsi qu’une lettre d’engagement de l’établissement porteur du projet signée par la personne habilitée à engager l’établissement.</w:t>
      </w:r>
    </w:p>
    <w:p w14:paraId="46FD7164" w14:textId="77777777" w:rsidR="0054671F" w:rsidRDefault="0054671F">
      <w:pPr>
        <w:spacing w:after="0" w:line="240" w:lineRule="auto"/>
      </w:pPr>
    </w:p>
    <w:p w14:paraId="03F3F6CD" w14:textId="77777777" w:rsidR="0054671F" w:rsidRDefault="0054671F">
      <w:pPr>
        <w:spacing w:after="0" w:line="240" w:lineRule="auto"/>
      </w:pPr>
    </w:p>
    <w:p w14:paraId="414FD869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Autres membres de l’équipe / partenaires (le cas échéant)</w:t>
      </w:r>
    </w:p>
    <w:p w14:paraId="2F2E07FE" w14:textId="77777777" w:rsidR="0054671F" w:rsidRDefault="0054671F">
      <w:pPr>
        <w:spacing w:after="0" w:line="240" w:lineRule="auto"/>
      </w:pPr>
    </w:p>
    <w:p w14:paraId="13F55891" w14:textId="77777777" w:rsidR="0054671F" w:rsidRDefault="0099592A">
      <w:pPr>
        <w:spacing w:after="0" w:line="240" w:lineRule="auto"/>
        <w:rPr>
          <w:b/>
          <w:color w:val="808080"/>
        </w:rPr>
      </w:pPr>
      <w:r>
        <w:rPr>
          <w:b/>
          <w:color w:val="808080"/>
        </w:rPr>
        <w:t>Pour ch</w:t>
      </w:r>
      <w:r>
        <w:rPr>
          <w:b/>
          <w:color w:val="808080"/>
        </w:rPr>
        <w:t>aque personne, donner Prénom, Nom, Laboratoire / Unité de recherche / Institution.</w:t>
      </w:r>
    </w:p>
    <w:p w14:paraId="46537C7B" w14:textId="77777777" w:rsidR="0054671F" w:rsidRDefault="0054671F">
      <w:pPr>
        <w:spacing w:after="0" w:line="240" w:lineRule="auto"/>
      </w:pPr>
    </w:p>
    <w:p w14:paraId="0BDB514E" w14:textId="77777777" w:rsidR="0054671F" w:rsidRDefault="0054671F">
      <w:pPr>
        <w:spacing w:after="0" w:line="240" w:lineRule="auto"/>
      </w:pPr>
    </w:p>
    <w:p w14:paraId="77CACFE9" w14:textId="77777777" w:rsidR="0054671F" w:rsidRDefault="0054671F">
      <w:pPr>
        <w:spacing w:after="0" w:line="240" w:lineRule="auto"/>
      </w:pPr>
    </w:p>
    <w:p w14:paraId="3A970EC9" w14:textId="77777777" w:rsidR="0054671F" w:rsidRDefault="0054671F">
      <w:pPr>
        <w:spacing w:after="0" w:line="240" w:lineRule="auto"/>
      </w:pPr>
    </w:p>
    <w:p w14:paraId="501F19A6" w14:textId="77777777" w:rsidR="0054671F" w:rsidRDefault="0054671F">
      <w:pPr>
        <w:spacing w:after="0" w:line="240" w:lineRule="auto"/>
      </w:pPr>
    </w:p>
    <w:p w14:paraId="5427CCF8" w14:textId="77777777" w:rsidR="0054671F" w:rsidRDefault="0054671F">
      <w:pPr>
        <w:spacing w:after="0" w:line="240" w:lineRule="auto"/>
      </w:pPr>
    </w:p>
    <w:p w14:paraId="15EF33DE" w14:textId="77777777" w:rsidR="0054671F" w:rsidRDefault="0054671F">
      <w:pPr>
        <w:spacing w:after="0" w:line="240" w:lineRule="auto"/>
      </w:pPr>
    </w:p>
    <w:p w14:paraId="14A58319" w14:textId="77777777" w:rsidR="0054671F" w:rsidRDefault="0054671F">
      <w:pPr>
        <w:spacing w:after="0" w:line="240" w:lineRule="auto"/>
      </w:pPr>
    </w:p>
    <w:p w14:paraId="2CA31972" w14:textId="77777777" w:rsidR="0054671F" w:rsidRDefault="0054671F">
      <w:pPr>
        <w:spacing w:after="0" w:line="240" w:lineRule="auto"/>
        <w:ind w:firstLine="708"/>
      </w:pPr>
    </w:p>
    <w:p w14:paraId="0813E935" w14:textId="77777777" w:rsidR="0054671F" w:rsidRDefault="0054671F">
      <w:pPr>
        <w:pageBreakBefore/>
        <w:rPr>
          <w:u w:val="single"/>
        </w:rPr>
      </w:pPr>
    </w:p>
    <w:p w14:paraId="7EE651F8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Description du projet </w:t>
      </w:r>
    </w:p>
    <w:p w14:paraId="64E38E61" w14:textId="77777777" w:rsidR="0054671F" w:rsidRDefault="0054671F">
      <w:pPr>
        <w:spacing w:after="0" w:line="240" w:lineRule="auto"/>
      </w:pPr>
    </w:p>
    <w:p w14:paraId="08D9FFAD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>Décrire brièvement le sujet et objectifs du projet, les collections de la BnF concernées et les livrables (maximum 1 page).</w:t>
      </w:r>
    </w:p>
    <w:p w14:paraId="2E323A8F" w14:textId="77777777" w:rsidR="0054671F" w:rsidRDefault="0054671F">
      <w:pPr>
        <w:spacing w:after="0" w:line="240" w:lineRule="auto"/>
      </w:pPr>
    </w:p>
    <w:p w14:paraId="57FD47F4" w14:textId="77777777" w:rsidR="0054671F" w:rsidRDefault="0054671F">
      <w:pPr>
        <w:spacing w:after="0" w:line="240" w:lineRule="auto"/>
      </w:pPr>
    </w:p>
    <w:p w14:paraId="2ABE4AD6" w14:textId="77777777" w:rsidR="0054671F" w:rsidRDefault="0054671F">
      <w:pPr>
        <w:spacing w:after="0" w:line="240" w:lineRule="auto"/>
      </w:pPr>
    </w:p>
    <w:p w14:paraId="6149BC7F" w14:textId="77777777" w:rsidR="0054671F" w:rsidRDefault="0054671F">
      <w:pPr>
        <w:spacing w:after="0" w:line="240" w:lineRule="auto"/>
      </w:pPr>
    </w:p>
    <w:p w14:paraId="64D13C49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Mise en œuv</w:t>
      </w:r>
      <w:r>
        <w:rPr>
          <w:b/>
          <w:u w:val="single"/>
        </w:rPr>
        <w:t>re</w:t>
      </w:r>
    </w:p>
    <w:p w14:paraId="4A02A8CA" w14:textId="77777777" w:rsidR="0054671F" w:rsidRDefault="0054671F">
      <w:pPr>
        <w:spacing w:after="0" w:line="240" w:lineRule="auto"/>
      </w:pPr>
    </w:p>
    <w:p w14:paraId="63123947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>Décrire les étapes scientifiques et techniques du projet en veillant à préciser les traitements informatiques qui seront menés sur les corpus et les données de la BnF ainsi que les rôles de chaque partenaire, le cas échéant.</w:t>
      </w:r>
    </w:p>
    <w:p w14:paraId="4D2C4836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 xml:space="preserve">Préciser les </w:t>
      </w:r>
      <w:r>
        <w:rPr>
          <w:b/>
          <w:color w:val="808080"/>
        </w:rPr>
        <w:t>modalités d’accès aux données au sein du BnF DataLab, les modes de constitution, de traitement, de conservation des corpus ainsi que les modes de gestion et / ou de pérennisation des données (plan de gestion).</w:t>
      </w:r>
    </w:p>
    <w:p w14:paraId="36DB1D47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>Indiquer les services du BnF DataLab qui seron</w:t>
      </w:r>
      <w:r>
        <w:rPr>
          <w:b/>
          <w:color w:val="808080"/>
        </w:rPr>
        <w:t>t utilisés (besoins en : infrastructure numérique, espace sécurisé pour les données sous droits, puissance de calcul, aide à la constitution de corpus, appuis d’experts ou d’ingénieurs pour les traitements, etc.) (maximum 3 pages).</w:t>
      </w:r>
    </w:p>
    <w:p w14:paraId="0EFF0895" w14:textId="77777777" w:rsidR="0054671F" w:rsidRDefault="0054671F">
      <w:pPr>
        <w:spacing w:after="0" w:line="240" w:lineRule="auto"/>
        <w:jc w:val="both"/>
      </w:pPr>
    </w:p>
    <w:p w14:paraId="68F90329" w14:textId="77777777" w:rsidR="0054671F" w:rsidRDefault="0054671F">
      <w:pPr>
        <w:spacing w:after="0" w:line="240" w:lineRule="auto"/>
        <w:jc w:val="both"/>
      </w:pPr>
    </w:p>
    <w:p w14:paraId="33FB1D3A" w14:textId="77777777" w:rsidR="0054671F" w:rsidRDefault="0054671F">
      <w:pPr>
        <w:spacing w:after="0" w:line="240" w:lineRule="auto"/>
        <w:jc w:val="both"/>
      </w:pPr>
    </w:p>
    <w:p w14:paraId="439D1209" w14:textId="77777777" w:rsidR="0054671F" w:rsidRDefault="0054671F">
      <w:pPr>
        <w:spacing w:after="0" w:line="240" w:lineRule="auto"/>
        <w:jc w:val="both"/>
      </w:pPr>
    </w:p>
    <w:p w14:paraId="7BC9C68C" w14:textId="77777777" w:rsidR="0054671F" w:rsidRDefault="0054671F">
      <w:pPr>
        <w:spacing w:after="0" w:line="240" w:lineRule="auto"/>
        <w:jc w:val="both"/>
      </w:pPr>
    </w:p>
    <w:p w14:paraId="06D2DC8D" w14:textId="77777777" w:rsidR="0054671F" w:rsidRDefault="0054671F">
      <w:pPr>
        <w:spacing w:after="0" w:line="240" w:lineRule="auto"/>
        <w:jc w:val="both"/>
      </w:pPr>
    </w:p>
    <w:p w14:paraId="6263D214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Planification</w:t>
      </w:r>
    </w:p>
    <w:p w14:paraId="2A7F46B2" w14:textId="77777777" w:rsidR="0054671F" w:rsidRDefault="0054671F">
      <w:pPr>
        <w:spacing w:after="0" w:line="240" w:lineRule="auto"/>
        <w:jc w:val="both"/>
      </w:pPr>
    </w:p>
    <w:p w14:paraId="6FC7F70C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>Don</w:t>
      </w:r>
      <w:r>
        <w:rPr>
          <w:b/>
          <w:color w:val="808080"/>
        </w:rPr>
        <w:t>ner une estimation chiffrée de présence dans les espaces et fournir un planning détaillé ; une présence effective dans les espaces pour mener les travaux du projet (traitements informatiques, analyses, réunions d’équipe…) est requise et l’objectif d’un for</w:t>
      </w:r>
      <w:r>
        <w:rPr>
          <w:b/>
          <w:color w:val="808080"/>
        </w:rPr>
        <w:t xml:space="preserve">t ancrage dans les espaces et dans la vie du BnF DataLab est un critère prioritaire dans l’évaluation des propositions. (maximum 1 page). </w:t>
      </w:r>
    </w:p>
    <w:p w14:paraId="655D8623" w14:textId="77777777" w:rsidR="0054671F" w:rsidRDefault="0054671F">
      <w:pPr>
        <w:spacing w:after="0" w:line="240" w:lineRule="auto"/>
      </w:pPr>
    </w:p>
    <w:p w14:paraId="4FEFD371" w14:textId="77777777" w:rsidR="0054671F" w:rsidRDefault="0054671F">
      <w:pPr>
        <w:spacing w:after="0" w:line="240" w:lineRule="auto"/>
      </w:pPr>
    </w:p>
    <w:p w14:paraId="3E8F7104" w14:textId="77777777" w:rsidR="0054671F" w:rsidRDefault="0054671F">
      <w:pPr>
        <w:spacing w:after="0" w:line="240" w:lineRule="auto"/>
      </w:pPr>
    </w:p>
    <w:p w14:paraId="1FEF6D90" w14:textId="77777777" w:rsidR="0054671F" w:rsidRDefault="0054671F">
      <w:pPr>
        <w:spacing w:after="0" w:line="240" w:lineRule="auto"/>
      </w:pPr>
    </w:p>
    <w:p w14:paraId="3F4AEF40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Lien avec le DataLab</w:t>
      </w:r>
    </w:p>
    <w:p w14:paraId="38C93E18" w14:textId="77777777" w:rsidR="0054671F" w:rsidRDefault="0054671F">
      <w:pPr>
        <w:spacing w:after="0" w:line="240" w:lineRule="auto"/>
      </w:pPr>
    </w:p>
    <w:p w14:paraId="1B600260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>Décrire les liens entre les objectifs du projet et les problématiques du BnF DataLab telles</w:t>
      </w:r>
      <w:r>
        <w:rPr>
          <w:b/>
          <w:color w:val="808080"/>
        </w:rPr>
        <w:t xml:space="preserve"> que décrites dans le document de l’appel à projet ; en particulier, liens scientifiques et techniques avec les équipes du BnF DataLab et participation à la vie scientifique du BnF DataLab (par exemple, nombre et type d’ateliers ou autres manifestations sc</w:t>
      </w:r>
      <w:r>
        <w:rPr>
          <w:b/>
          <w:color w:val="808080"/>
        </w:rPr>
        <w:t>ientifiques) (maximum 1 page).</w:t>
      </w:r>
    </w:p>
    <w:p w14:paraId="4D47E6AE" w14:textId="77777777" w:rsidR="0054671F" w:rsidRDefault="0054671F">
      <w:pPr>
        <w:spacing w:after="0" w:line="240" w:lineRule="auto"/>
      </w:pPr>
    </w:p>
    <w:p w14:paraId="5A6977D4" w14:textId="77777777" w:rsidR="0054671F" w:rsidRDefault="0054671F">
      <w:pPr>
        <w:spacing w:after="0" w:line="240" w:lineRule="auto"/>
      </w:pPr>
    </w:p>
    <w:p w14:paraId="1B26D8F5" w14:textId="77777777" w:rsidR="0054671F" w:rsidRDefault="0054671F">
      <w:pPr>
        <w:spacing w:after="0" w:line="240" w:lineRule="auto"/>
      </w:pPr>
    </w:p>
    <w:p w14:paraId="3C5DF9C8" w14:textId="77777777" w:rsidR="0054671F" w:rsidRDefault="0054671F">
      <w:pPr>
        <w:spacing w:after="0" w:line="240" w:lineRule="auto"/>
      </w:pPr>
    </w:p>
    <w:p w14:paraId="7C445222" w14:textId="77777777" w:rsidR="0054671F" w:rsidRDefault="0099592A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Valorisation</w:t>
      </w:r>
    </w:p>
    <w:p w14:paraId="640FD271" w14:textId="77777777" w:rsidR="0054671F" w:rsidRDefault="0099592A">
      <w:pPr>
        <w:spacing w:after="0" w:line="240" w:lineRule="auto"/>
      </w:pPr>
      <w:r>
        <w:rPr>
          <w:b/>
          <w:color w:val="808080"/>
        </w:rPr>
        <w:t>Décrire brièvement les formes de valorisation du projet et les communautés concernées (maximum 1 page).</w:t>
      </w:r>
    </w:p>
    <w:p w14:paraId="4E092F10" w14:textId="77777777" w:rsidR="0054671F" w:rsidRDefault="0054671F">
      <w:pPr>
        <w:spacing w:after="0" w:line="240" w:lineRule="auto"/>
      </w:pPr>
    </w:p>
    <w:p w14:paraId="515F55DF" w14:textId="77777777" w:rsidR="0054671F" w:rsidRDefault="0054671F">
      <w:pPr>
        <w:spacing w:after="0" w:line="240" w:lineRule="auto"/>
        <w:rPr>
          <w:u w:val="single"/>
        </w:rPr>
      </w:pPr>
    </w:p>
    <w:p w14:paraId="516E3CC7" w14:textId="77777777" w:rsidR="0054671F" w:rsidRDefault="0054671F">
      <w:pPr>
        <w:spacing w:after="0" w:line="240" w:lineRule="auto"/>
        <w:rPr>
          <w:u w:val="single"/>
        </w:rPr>
      </w:pPr>
    </w:p>
    <w:p w14:paraId="0D1E864C" w14:textId="77777777" w:rsidR="0054671F" w:rsidRDefault="0054671F">
      <w:pPr>
        <w:pageBreakBefore/>
        <w:rPr>
          <w:b/>
          <w:u w:val="single"/>
        </w:rPr>
      </w:pPr>
    </w:p>
    <w:p w14:paraId="6712C994" w14:textId="77777777" w:rsidR="0054671F" w:rsidRDefault="0099592A">
      <w:pPr>
        <w:spacing w:after="0" w:line="240" w:lineRule="auto"/>
      </w:pPr>
      <w:r>
        <w:rPr>
          <w:b/>
          <w:u w:val="single"/>
        </w:rPr>
        <w:t>Budget RH</w:t>
      </w:r>
    </w:p>
    <w:p w14:paraId="56CC26E7" w14:textId="77777777" w:rsidR="0054671F" w:rsidRDefault="0054671F">
      <w:pPr>
        <w:spacing w:after="0" w:line="240" w:lineRule="auto"/>
      </w:pPr>
    </w:p>
    <w:p w14:paraId="70FD5A96" w14:textId="77777777" w:rsidR="0054671F" w:rsidRDefault="0099592A">
      <w:pPr>
        <w:spacing w:after="0" w:line="240" w:lineRule="auto"/>
        <w:jc w:val="both"/>
        <w:rPr>
          <w:b/>
          <w:color w:val="808080"/>
        </w:rPr>
      </w:pPr>
      <w:r>
        <w:rPr>
          <w:b/>
          <w:color w:val="808080"/>
        </w:rPr>
        <w:t xml:space="preserve">Décrire chaque ligne de dépense et le montant (TTC), en précisant bien s’il s’agit </w:t>
      </w:r>
      <w:r>
        <w:rPr>
          <w:b/>
          <w:color w:val="808080"/>
        </w:rPr>
        <w:t>d’une demande de financement de la BnF ou un apport / cofinancement par l’utilisation de la colonne adéquate du tableau. Merci de préciser les autres sources de financement le cas échéant.</w:t>
      </w:r>
    </w:p>
    <w:p w14:paraId="42891132" w14:textId="77777777" w:rsidR="0054671F" w:rsidRDefault="0054671F">
      <w:pPr>
        <w:spacing w:after="0" w:line="240" w:lineRule="auto"/>
        <w:jc w:val="both"/>
        <w:rPr>
          <w:b/>
          <w:color w:val="808080"/>
        </w:rPr>
      </w:pPr>
    </w:p>
    <w:p w14:paraId="1F6589CD" w14:textId="77777777" w:rsidR="0054671F" w:rsidRDefault="0099592A">
      <w:pPr>
        <w:spacing w:after="0" w:line="240" w:lineRule="auto"/>
        <w:jc w:val="both"/>
      </w:pPr>
      <w:r>
        <w:rPr>
          <w:b/>
          <w:color w:val="808080"/>
        </w:rPr>
        <w:t>Le financement accordé par projet est limité à un maximum de 10 00</w:t>
      </w:r>
      <w:r>
        <w:rPr>
          <w:b/>
          <w:color w:val="808080"/>
        </w:rPr>
        <w:t xml:space="preserve">0 € TTC et </w:t>
      </w:r>
      <w:r>
        <w:rPr>
          <w:b/>
          <w:color w:val="808080"/>
          <w:u w:val="single"/>
        </w:rPr>
        <w:t>doit concerner exclusivement des dépenses en ressources humaines</w:t>
      </w:r>
      <w:r>
        <w:rPr>
          <w:b/>
          <w:color w:val="808080"/>
        </w:rPr>
        <w:t>.</w:t>
      </w:r>
    </w:p>
    <w:p w14:paraId="156440C3" w14:textId="77777777" w:rsidR="0054671F" w:rsidRDefault="0054671F">
      <w:pPr>
        <w:spacing w:after="0" w:line="240" w:lineRule="auto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7"/>
        <w:gridCol w:w="1542"/>
        <w:gridCol w:w="1543"/>
        <w:gridCol w:w="1543"/>
      </w:tblGrid>
      <w:tr w:rsidR="0054671F" w14:paraId="6382DF60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530A9" w14:textId="77777777" w:rsidR="0054671F" w:rsidRDefault="009959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Profil du poste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8A999" w14:textId="77777777" w:rsidR="0054671F" w:rsidRDefault="009959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Montant demandé à la BnF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F2320" w14:textId="77777777" w:rsidR="0054671F" w:rsidRDefault="009959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Montant d’apport ou de cofinancement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38CF1" w14:textId="77777777" w:rsidR="0054671F" w:rsidRDefault="0099592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Préciser source d’apport ou de cofinancement</w:t>
            </w:r>
          </w:p>
        </w:tc>
      </w:tr>
      <w:tr w:rsidR="0054671F" w14:paraId="6298E9B0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0604F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B88E6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F9CFE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6BA61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23D1CEBE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9E599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9DE32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E062C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F8FF0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0764F31C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51FB9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EC7BC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154BC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C772E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75960E95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F3304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502FD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051EB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36C14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0CB2E66C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A69BC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711A9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D5B5B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69F87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70927D14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E71AF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C261B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ECA5A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5B1CB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494F1FED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55B48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BAC1B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63E35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D4C26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6F4EBD2D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8A3EE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5E3B0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CA517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62823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5E2AB6B9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C47DB" w14:textId="77777777" w:rsidR="0054671F" w:rsidRDefault="0054671F">
            <w:pPr>
              <w:spacing w:after="0" w:line="240" w:lineRule="auto"/>
            </w:pP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D7499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0EFBD4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FE396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7B38BF6C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0D11E" w14:textId="77777777" w:rsidR="0054671F" w:rsidRDefault="009959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 demandes BnF (a)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333AE" w14:textId="77777777" w:rsidR="0054671F" w:rsidRDefault="0099592A">
            <w:pPr>
              <w:spacing w:after="0" w:line="240" w:lineRule="auto"/>
              <w:jc w:val="center"/>
            </w:pPr>
            <w:r>
              <w:t xml:space="preserve">€ 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27480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C279F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03202329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48912" w14:textId="77777777" w:rsidR="0054671F" w:rsidRDefault="0099592A">
            <w:pPr>
              <w:spacing w:after="0" w:line="240" w:lineRule="auto"/>
            </w:pPr>
            <w:r>
              <w:t>Total autres financements (b)</w:t>
            </w:r>
          </w:p>
        </w:tc>
        <w:tc>
          <w:tcPr>
            <w:tcW w:w="1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B54AC" w14:textId="77777777" w:rsidR="0054671F" w:rsidRDefault="0054671F">
            <w:pPr>
              <w:spacing w:after="0" w:line="240" w:lineRule="auto"/>
              <w:jc w:val="center"/>
            </w:pP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C4239" w14:textId="77777777" w:rsidR="0054671F" w:rsidRDefault="0099592A">
            <w:pPr>
              <w:spacing w:after="0" w:line="240" w:lineRule="auto"/>
              <w:jc w:val="center"/>
            </w:pPr>
            <w:r>
              <w:t>€</w:t>
            </w:r>
          </w:p>
        </w:tc>
        <w:tc>
          <w:tcPr>
            <w:tcW w:w="1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54260" w14:textId="77777777" w:rsidR="0054671F" w:rsidRDefault="0054671F">
            <w:pPr>
              <w:spacing w:after="0" w:line="240" w:lineRule="auto"/>
              <w:jc w:val="center"/>
            </w:pPr>
          </w:p>
        </w:tc>
      </w:tr>
      <w:tr w:rsidR="0054671F" w14:paraId="60949740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19DE9" w14:textId="77777777" w:rsidR="0054671F" w:rsidRDefault="009959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Coût total du projet (a + b)</w:t>
            </w:r>
          </w:p>
        </w:tc>
        <w:tc>
          <w:tcPr>
            <w:tcW w:w="462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3A81A" w14:textId="77777777" w:rsidR="0054671F" w:rsidRDefault="0099592A">
            <w:pPr>
              <w:spacing w:after="0" w:line="240" w:lineRule="auto"/>
              <w:jc w:val="center"/>
            </w:pPr>
            <w:r>
              <w:t>€</w:t>
            </w:r>
          </w:p>
        </w:tc>
      </w:tr>
    </w:tbl>
    <w:p w14:paraId="3F7B521A" w14:textId="77777777" w:rsidR="0054671F" w:rsidRDefault="0054671F">
      <w:pPr>
        <w:spacing w:after="0" w:line="240" w:lineRule="auto"/>
        <w:rPr>
          <w:u w:val="single"/>
        </w:rPr>
      </w:pPr>
    </w:p>
    <w:p w14:paraId="79098DA1" w14:textId="77777777" w:rsidR="0054671F" w:rsidRDefault="0054671F">
      <w:pPr>
        <w:spacing w:after="0" w:line="240" w:lineRule="auto"/>
        <w:rPr>
          <w:u w:val="single"/>
        </w:rPr>
      </w:pPr>
    </w:p>
    <w:sectPr w:rsidR="0054671F">
      <w:pgSz w:w="11906" w:h="16838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B7CF4" w14:textId="77777777" w:rsidR="0099592A" w:rsidRDefault="0099592A">
      <w:pPr>
        <w:spacing w:after="0" w:line="240" w:lineRule="auto"/>
      </w:pPr>
      <w:r>
        <w:separator/>
      </w:r>
    </w:p>
  </w:endnote>
  <w:endnote w:type="continuationSeparator" w:id="0">
    <w:p w14:paraId="4677FA08" w14:textId="77777777" w:rsidR="0099592A" w:rsidRDefault="0099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51408" w14:textId="77777777" w:rsidR="0099592A" w:rsidRDefault="009959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CF5060" w14:textId="77777777" w:rsidR="0099592A" w:rsidRDefault="00995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671F"/>
    <w:rsid w:val="00082878"/>
    <w:rsid w:val="0054671F"/>
    <w:rsid w:val="0099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57E5A"/>
  <w15:docId w15:val="{ED345C4C-DB1A-A744-A787-9A264E0F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Commentaire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rPr>
      <w:rFonts w:ascii="Cambria" w:eastAsia="Times New Roman" w:hAnsi="Cambria" w:cs="Times New Roman"/>
      <w:b/>
      <w:bCs/>
      <w:color w:val="4F81BD"/>
    </w:rPr>
  </w:style>
  <w:style w:type="character" w:styleId="Appelnotedebasdep">
    <w:name w:val="footnote reference"/>
    <w:rPr>
      <w:position w:val="0"/>
      <w:vertAlign w:val="superscript"/>
    </w:rPr>
  </w:style>
  <w:style w:type="paragraph" w:styleId="Rvision">
    <w:name w:val="Revision"/>
    <w:pPr>
      <w:suppressAutoHyphens/>
      <w:spacing w:after="0" w:line="240" w:lineRule="auto"/>
    </w:pPr>
  </w:style>
  <w:style w:type="character" w:styleId="Lienhypertexte">
    <w:name w:val="Hyperlink"/>
    <w:basedOn w:val="Policepardfaut"/>
    <w:rPr>
      <w:color w:val="0000FF"/>
      <w:u w:val="single"/>
    </w:rPr>
  </w:style>
  <w:style w:type="character" w:customStyle="1" w:styleId="Titre1Car">
    <w:name w:val="Titre 1 Car"/>
    <w:basedOn w:val="Policepardfaut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talab@bnf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8DE7B37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8DE7B370</Template>
  <TotalTime>0</TotalTime>
  <Pages>3</Pages>
  <Words>553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 DANTZER</dc:creator>
  <cp:lastModifiedBy>Margaux Debosque Trubert</cp:lastModifiedBy>
  <cp:revision>2</cp:revision>
  <cp:lastPrinted>2021-05-26T13:29:00Z</cp:lastPrinted>
  <dcterms:created xsi:type="dcterms:W3CDTF">2026-09-15T08:29:00Z</dcterms:created>
  <dcterms:modified xsi:type="dcterms:W3CDTF">2026-09-15T08:29:00Z</dcterms:modified>
</cp:coreProperties>
</file>